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ayout w:type="fixed"/>
        <w:tblLook w:val="04A0"/>
      </w:tblPr>
      <w:tblGrid>
        <w:gridCol w:w="5068"/>
        <w:gridCol w:w="5069"/>
      </w:tblGrid>
      <w:tr w:rsidR="00C37BA6" w:rsidRPr="00C37BA6" w:rsidTr="004C2189">
        <w:tc>
          <w:tcPr>
            <w:tcW w:w="5068" w:type="dxa"/>
            <w:shd w:val="clear" w:color="auto" w:fill="auto"/>
          </w:tcPr>
          <w:p w:rsidR="00C37BA6" w:rsidRPr="00C37BA6" w:rsidRDefault="00C37BA6" w:rsidP="004C21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37BA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C37BA6" w:rsidRPr="00C37BA6" w:rsidRDefault="00C37BA6" w:rsidP="004C21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C37BA6" w:rsidRPr="00C37BA6" w:rsidRDefault="00C37BA6" w:rsidP="004C21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  <w:p w:rsidR="00C37BA6" w:rsidRPr="00C37BA6" w:rsidRDefault="00C37BA6" w:rsidP="004C21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37BA6">
              <w:rPr>
                <w:rFonts w:ascii="Times New Roman" w:eastAsia="Times-Roman" w:hAnsi="Times New Roman" w:cs="Times New Roman"/>
                <w:sz w:val="28"/>
                <w:szCs w:val="28"/>
              </w:rPr>
              <w:t>УТВЕРЖДЕНО</w:t>
            </w:r>
          </w:p>
          <w:p w:rsidR="00C37BA6" w:rsidRPr="00C37BA6" w:rsidRDefault="00C37BA6" w:rsidP="004C21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37BA6">
              <w:rPr>
                <w:rFonts w:ascii="Times New Roman" w:eastAsia="Times-Roman" w:hAnsi="Times New Roman" w:cs="Times New Roman"/>
                <w:sz w:val="28"/>
                <w:szCs w:val="28"/>
              </w:rPr>
              <w:t>приказом Министерства природных</w:t>
            </w:r>
          </w:p>
          <w:p w:rsidR="00C37BA6" w:rsidRPr="00C37BA6" w:rsidRDefault="00C37BA6" w:rsidP="004C21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37BA6">
              <w:rPr>
                <w:rFonts w:ascii="Times New Roman" w:eastAsia="Times-Roman" w:hAnsi="Times New Roman" w:cs="Times New Roman"/>
                <w:sz w:val="28"/>
                <w:szCs w:val="28"/>
              </w:rPr>
              <w:t>ресурсов, лесного хозяйства и экологии</w:t>
            </w:r>
          </w:p>
          <w:p w:rsidR="00C37BA6" w:rsidRPr="00C37BA6" w:rsidRDefault="00C37BA6" w:rsidP="004C21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37BA6">
              <w:rPr>
                <w:rFonts w:ascii="Times New Roman" w:eastAsia="Times-Roman" w:hAnsi="Times New Roman" w:cs="Times New Roman"/>
                <w:sz w:val="28"/>
                <w:szCs w:val="28"/>
              </w:rPr>
              <w:t>Пермского края</w:t>
            </w:r>
          </w:p>
          <w:p w:rsidR="00C37BA6" w:rsidRPr="00C37BA6" w:rsidRDefault="00C37BA6" w:rsidP="004C21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7BA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от                  № </w:t>
            </w:r>
          </w:p>
        </w:tc>
      </w:tr>
    </w:tbl>
    <w:p w:rsidR="00C37BA6" w:rsidRPr="00C37BA6" w:rsidRDefault="00C37BA6" w:rsidP="00C37BA6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-Roman" w:hAnsi="Times New Roman" w:cs="Times New Roman"/>
          <w:sz w:val="28"/>
          <w:szCs w:val="28"/>
        </w:rPr>
      </w:pPr>
    </w:p>
    <w:p w:rsidR="00C37BA6" w:rsidRPr="00C37BA6" w:rsidRDefault="00C37BA6" w:rsidP="00C37BA6">
      <w:pPr>
        <w:spacing w:line="30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37BA6" w:rsidRPr="00C37BA6" w:rsidRDefault="00C37BA6" w:rsidP="00C37BA6">
      <w:pPr>
        <w:spacing w:line="30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краевом конкурсе природоохранных (экологических) отрядов</w:t>
      </w:r>
    </w:p>
    <w:p w:rsidR="00C37BA6" w:rsidRPr="00C37BA6" w:rsidRDefault="00C37BA6" w:rsidP="00C37BA6">
      <w:pPr>
        <w:spacing w:line="30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«Мое зеленое лето» в 2017 году</w:t>
      </w:r>
    </w:p>
    <w:p w:rsidR="00C37BA6" w:rsidRPr="00C37BA6" w:rsidRDefault="00C37BA6" w:rsidP="00C37B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BA6" w:rsidRPr="00C37BA6" w:rsidRDefault="00C37BA6" w:rsidP="00C37BA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37BA6" w:rsidRPr="00C37BA6" w:rsidRDefault="00C37BA6" w:rsidP="00C37BA6">
      <w:pPr>
        <w:ind w:left="10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BA6" w:rsidRPr="00C37BA6" w:rsidRDefault="00C37BA6" w:rsidP="00C37BA6">
      <w:pPr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Цель краевого конкурса природоохранных (экологических) отрядов «Мое зеленое лето» (далее - Конкурс) – приобретение молодежью опыта природоохранной деятельности и воспитание у детей и подростков бережного отношения к природе. </w:t>
      </w:r>
    </w:p>
    <w:p w:rsidR="00C37BA6" w:rsidRPr="00C37BA6" w:rsidRDefault="00C37BA6" w:rsidP="00C37BA6">
      <w:pPr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Задачи конкурса: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7BA6">
        <w:rPr>
          <w:rFonts w:ascii="Times New Roman" w:hAnsi="Times New Roman" w:cs="Times New Roman"/>
          <w:sz w:val="28"/>
          <w:szCs w:val="28"/>
        </w:rPr>
        <w:t>активизация общественно-значимой деятельности детских экологических объединений и молодёжных общественных организаций Пермского края по сохранению природы и экологическому воспитанию</w:t>
      </w:r>
      <w:r w:rsidRPr="00C37BA6">
        <w:rPr>
          <w:rFonts w:ascii="Times New Roman" w:hAnsi="Times New Roman" w:cs="Times New Roman"/>
          <w:sz w:val="28"/>
          <w:szCs w:val="28"/>
        </w:rPr>
        <w:br/>
        <w:t>и просвещению населения;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1.2.2.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развитие детского экологического движения, экологических объединений и молодёжных общественных организаций Пермского края;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1.2.3.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развитие социальной активности и патриотизма у детей и молодежи;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1.2.4.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у подрастающего поколения экологической культуры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br/>
        <w:t>и экологически ответственного поведения;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1.2.5.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охрана и пропаганда охраны природы, восстановление и изучение природных экосистем через непосредственную практическую деятельность природоохранных объединений учащихся и молодёжных общественных организаций Пермского края;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1.2.6.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реализация социально-значимых проектов и проведение общественно-значимых мероприятий на территории проживания;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1.2.7.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пропаганда наиболее эффективных форм природоохранной работы и обмен опытом работы между участниками детских и молодёжных объединений;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1.2.8.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поощрение учащихся, объединений и общественных организаций, занимающихся природоохранной деятельностью.</w:t>
      </w:r>
    </w:p>
    <w:p w:rsidR="00C37BA6" w:rsidRPr="00C37BA6" w:rsidRDefault="00C37BA6" w:rsidP="00C37BA6">
      <w:pPr>
        <w:tabs>
          <w:tab w:val="left" w:pos="851"/>
        </w:tabs>
        <w:suppressAutoHyphens/>
        <w:spacing w:line="36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1.3. В Конкурсе могут принять участие экологические объединения (отряды), организованные на базе общественных организаций,  </w:t>
      </w:r>
      <w:r w:rsidRPr="00C37BA6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организации, организаций дополнительного образования, </w:t>
      </w:r>
    </w:p>
    <w:p w:rsidR="00C37BA6" w:rsidRPr="00C37BA6" w:rsidRDefault="00C37BA6" w:rsidP="00C37BA6">
      <w:p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организации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. Возраст участников – от 7 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 20 лет. Работы, представленные на Конкурс, могут быть индивидуальные (представленные участником отряда) и групповые. 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1.4. На конкурс представляются отчеты о работе, проделанной экологическими отрядами или объединениями в период с 1 апреля по 1 сентября 2017 года, оформленные в соответствии с «Требованиями к содержанию отчета, согласно приложению 1 к Положению о краевом конкурсе природоохранных (экологических) отрядов «Мое зеленое лето» (далее – Положение). Отчеты образовательных организаций об экологической работе в целом не принимаются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1.5. Конкурс проводится по следующим номинациям: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1.5.1. «Дебют» - объединения, принимающие участие в Конкурсе впервые за последние 3 года;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1.5.2. «Опыт» - объединения, принимавшие участие в Конкурсе в 2015 и 2016 годах.</w:t>
      </w:r>
    </w:p>
    <w:p w:rsidR="00C37BA6" w:rsidRPr="00C37BA6" w:rsidRDefault="00C37BA6" w:rsidP="00C37BA6">
      <w:pPr>
        <w:tabs>
          <w:tab w:val="left" w:pos="851"/>
        </w:tabs>
        <w:suppressAutoHyphens/>
        <w:spacing w:line="360" w:lineRule="exact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каждой из номинаций Конкурса итоги подводятся в двух возрастных группах: </w:t>
      </w:r>
    </w:p>
    <w:p w:rsidR="00C37BA6" w:rsidRPr="00C37BA6" w:rsidRDefault="00C37BA6" w:rsidP="00C37BA6">
      <w:pPr>
        <w:tabs>
          <w:tab w:val="left" w:pos="851"/>
        </w:tabs>
        <w:suppressAutoHyphens/>
        <w:spacing w:line="360" w:lineRule="exact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1.6.1. первая возрастная группа – участники объединения до 14 лет;</w:t>
      </w:r>
    </w:p>
    <w:p w:rsidR="00C37BA6" w:rsidRPr="00C37BA6" w:rsidRDefault="00C37BA6" w:rsidP="00C37BA6">
      <w:pPr>
        <w:tabs>
          <w:tab w:val="left" w:pos="851"/>
        </w:tabs>
        <w:suppressAutoHyphens/>
        <w:spacing w:line="360" w:lineRule="exact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1.6.2. вторая возрастная группа – участники объединения с 15 до 20 лет;</w:t>
      </w:r>
    </w:p>
    <w:p w:rsidR="00C37BA6" w:rsidRPr="00C37BA6" w:rsidRDefault="00C37BA6" w:rsidP="00C37BA6">
      <w:pPr>
        <w:tabs>
          <w:tab w:val="left" w:pos="851"/>
        </w:tabs>
        <w:suppressAutoHyphens/>
        <w:spacing w:line="360" w:lineRule="exact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1.6.3. объединения со смешанным возрастным составом рассматриваются во второй возрастной группе.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numPr>
          <w:ilvl w:val="0"/>
          <w:numId w:val="1"/>
        </w:numPr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организации и проведения Конкурса</w:t>
      </w:r>
    </w:p>
    <w:p w:rsidR="00C37BA6" w:rsidRPr="00C37BA6" w:rsidRDefault="00C37BA6" w:rsidP="00C37BA6">
      <w:pPr>
        <w:spacing w:line="360" w:lineRule="exact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Организацию Конкурса осуществляет Министерство природных ресурсов, лесного хозяйства и экологии Пермского края (далее – Министерство)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br/>
        <w:t>и Министерство образования и науки Пермского края.</w:t>
      </w:r>
    </w:p>
    <w:p w:rsidR="00C37BA6" w:rsidRPr="00C37BA6" w:rsidRDefault="00C37BA6" w:rsidP="00C37BA6">
      <w:pPr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организации и проведения Конкурса создается организационный комитет (далее - Оргкомитет). </w:t>
      </w:r>
    </w:p>
    <w:p w:rsidR="00C37BA6" w:rsidRPr="00C37BA6" w:rsidRDefault="00C37BA6" w:rsidP="00C37BA6">
      <w:pPr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7BA6">
        <w:rPr>
          <w:rFonts w:ascii="Times New Roman" w:hAnsi="Times New Roman" w:cs="Times New Roman"/>
          <w:sz w:val="28"/>
          <w:szCs w:val="28"/>
        </w:rPr>
        <w:t>Для проведения Конкурса привлекаются исполнители.</w:t>
      </w:r>
    </w:p>
    <w:p w:rsidR="00C37BA6" w:rsidRPr="00C37BA6" w:rsidRDefault="00C37BA6" w:rsidP="00C37BA6">
      <w:pPr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Информация о Конкурсе размещается на официальном сайте «Природа Пермского края», сайте Министерства, </w:t>
      </w:r>
      <w:r w:rsidRPr="00C37BA6">
        <w:rPr>
          <w:rFonts w:ascii="Times New Roman" w:hAnsi="Times New Roman" w:cs="Times New Roman"/>
          <w:sz w:val="28"/>
          <w:szCs w:val="28"/>
        </w:rPr>
        <w:t xml:space="preserve">сайтах </w:t>
      </w:r>
      <w:hyperlink r:id="rId5" w:history="1">
        <w:r w:rsidRPr="00C37BA6">
          <w:rPr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C37BA6">
          <w:rPr>
            <w:rFonts w:ascii="Times New Roman" w:hAnsi="Times New Roman" w:cs="Times New Roman"/>
            <w:bCs/>
            <w:sz w:val="28"/>
            <w:szCs w:val="28"/>
          </w:rPr>
          <w:t>.</w:t>
        </w:r>
        <w:r w:rsidRPr="00C37BA6">
          <w:rPr>
            <w:rFonts w:ascii="Times New Roman" w:hAnsi="Times New Roman" w:cs="Times New Roman"/>
            <w:bCs/>
            <w:sz w:val="28"/>
            <w:szCs w:val="28"/>
            <w:lang w:val="en-US"/>
          </w:rPr>
          <w:t>kebc</w:t>
        </w:r>
        <w:r w:rsidRPr="00C37BA6">
          <w:rPr>
            <w:rFonts w:ascii="Times New Roman" w:hAnsi="Times New Roman" w:cs="Times New Roman"/>
            <w:bCs/>
            <w:sz w:val="28"/>
            <w:szCs w:val="28"/>
          </w:rPr>
          <w:t>.</w:t>
        </w:r>
        <w:r w:rsidRPr="00C37BA6">
          <w:rPr>
            <w:rFonts w:ascii="Times New Roman" w:hAnsi="Times New Roman" w:cs="Times New Roman"/>
            <w:bCs/>
            <w:sz w:val="28"/>
            <w:szCs w:val="28"/>
            <w:lang w:val="en-US"/>
          </w:rPr>
          <w:t>papk</w:t>
        </w:r>
        <w:r w:rsidRPr="00C37BA6">
          <w:rPr>
            <w:rFonts w:ascii="Times New Roman" w:hAnsi="Times New Roman" w:cs="Times New Roman"/>
            <w:bCs/>
            <w:sz w:val="28"/>
            <w:szCs w:val="28"/>
          </w:rPr>
          <w:t>.</w:t>
        </w:r>
        <w:r w:rsidRPr="00C37BA6">
          <w:rPr>
            <w:rFonts w:ascii="Times New Roman" w:hAnsi="Times New Roman" w:cs="Times New Roman"/>
            <w:bCs/>
            <w:sz w:val="28"/>
            <w:szCs w:val="28"/>
            <w:lang w:val="en-US"/>
          </w:rPr>
          <w:t>su</w:t>
        </w:r>
      </w:hyperlink>
      <w:r w:rsidRPr="00C37BA6">
        <w:rPr>
          <w:rFonts w:ascii="Times New Roman" w:hAnsi="Times New Roman" w:cs="Times New Roman"/>
          <w:sz w:val="28"/>
          <w:szCs w:val="28"/>
        </w:rPr>
        <w:t xml:space="preserve">., </w:t>
      </w:r>
      <w:hyperlink r:id="rId6" w:history="1">
        <w:r w:rsidRPr="00C37B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www.papt59.ru</w:t>
        </w:r>
      </w:hyperlink>
      <w:r w:rsidRPr="00C37B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>(рубрика экологический центр)</w:t>
      </w:r>
    </w:p>
    <w:p w:rsidR="00C37BA6" w:rsidRPr="00C37BA6" w:rsidRDefault="00C37BA6" w:rsidP="00C37BA6">
      <w:pPr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Оргкомитет: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2.5.1. формирует состав жюри Конкурса;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2.5.2. определяет и утверждает программу финального мероприятия.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Решение Оргкомитета оформляется протоколом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br/>
        <w:t>и подписывается председателем оргкомитета Конкурса.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2.7. Жюри Конкурса: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2.7.1. оценивает отчеты участников о работе, проделанной в период с 1 апреля по 1 сентября 2017 года в соответствии с критериями, определёнными настоящим Положением (пункт 3.4); 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2.7.2. определяет победителей и призеров Конкурса;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2.7.3. определяет персональный состав участников финального мероприятия Конкурса.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2.8. Решение жюри Конкурса оформляется протоколом и подписывается председателем жюри.</w:t>
      </w:r>
    </w:p>
    <w:p w:rsidR="00C37BA6" w:rsidRPr="00C37BA6" w:rsidRDefault="00C37BA6" w:rsidP="00C37BA6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BA6" w:rsidRPr="00C37BA6" w:rsidRDefault="00C37BA6" w:rsidP="00C37BA6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Содержание и сроки проведения Конкурса</w:t>
      </w:r>
    </w:p>
    <w:p w:rsidR="00C37BA6" w:rsidRPr="00C37BA6" w:rsidRDefault="00C37BA6" w:rsidP="00C37BA6">
      <w:pPr>
        <w:spacing w:line="36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3.1. Для участия в Конкурсе необходимо до 15 сентября 2017 года предоставить заявку на участие в Конкурсе, согласно приложению 2 к Положению и отчет о работе экологического объединения (отряда), проделанной в сроки с 1 апреля по 1 сентября 2017 года. 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Заявка и отчет предоставляются по адресу: </w:t>
      </w:r>
      <w:r w:rsidRPr="00C37BA6">
        <w:rPr>
          <w:rFonts w:ascii="Times New Roman" w:hAnsi="Times New Roman" w:cs="Times New Roman"/>
          <w:sz w:val="28"/>
          <w:szCs w:val="28"/>
        </w:rPr>
        <w:t xml:space="preserve">614022, г. Пермь, ул. Карпинского, д.79, отделение дополнительного образования детей «Экологический центр» государственного бюджетного профессионального образовательного учреждения «Пермский агропромышленный техникум», кабинет 213. Электронный вариант конкурсных документов необходимо </w:t>
      </w:r>
      <w:r w:rsidRPr="00C37BA6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по электронной почте по адресу: </w:t>
      </w:r>
      <w:hyperlink r:id="rId7" w:history="1">
        <w:r w:rsidRPr="00C37B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region</w:t>
        </w:r>
        <w:r w:rsidRPr="00C37B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C37B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ekocentr</w:t>
        </w:r>
        <w:r w:rsidRPr="00C37B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C37B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C37B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C37B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37BA6">
        <w:rPr>
          <w:rFonts w:ascii="Times New Roman" w:hAnsi="Times New Roman" w:cs="Times New Roman"/>
          <w:sz w:val="28"/>
          <w:szCs w:val="28"/>
        </w:rPr>
        <w:t xml:space="preserve"> в те же сроки. Контактный телефон (342)280-11-20.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Отчеты, поступившие после 15 сентября, до участия в Конкурсе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допускаются. 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3.2. Итоги Конкурса подводятся до 30 сентября 2017 года. Информация по итогам Конкурса, а также о точных сроках и условиях участия в финале размещается на официальном сайте «Природа Пермского края», сайте Министерства, и на сайте отделения дополнительного образования детей «Экологический центр» </w:t>
      </w:r>
      <w:hyperlink r:id="rId8" w:history="1">
        <w:r w:rsidRPr="00C37BA6">
          <w:rPr>
            <w:rFonts w:ascii="Times New Roman" w:hAnsi="Times New Roman" w:cs="Times New Roman"/>
            <w:bCs/>
            <w:color w:val="0000FF"/>
            <w:sz w:val="28"/>
            <w:szCs w:val="28"/>
            <w:lang w:val="en-US"/>
          </w:rPr>
          <w:t>www</w:t>
        </w:r>
        <w:r w:rsidRPr="00C37BA6">
          <w:rPr>
            <w:rFonts w:ascii="Times New Roman" w:hAnsi="Times New Roman" w:cs="Times New Roman"/>
            <w:bCs/>
            <w:color w:val="0000FF"/>
            <w:sz w:val="28"/>
            <w:szCs w:val="28"/>
          </w:rPr>
          <w:t>.</w:t>
        </w:r>
        <w:r w:rsidRPr="00C37BA6">
          <w:rPr>
            <w:rFonts w:ascii="Times New Roman" w:hAnsi="Times New Roman" w:cs="Times New Roman"/>
            <w:bCs/>
            <w:color w:val="0000FF"/>
            <w:sz w:val="28"/>
            <w:szCs w:val="28"/>
            <w:lang w:val="en-US"/>
          </w:rPr>
          <w:t>kebc</w:t>
        </w:r>
        <w:r w:rsidRPr="00C37BA6">
          <w:rPr>
            <w:rFonts w:ascii="Times New Roman" w:hAnsi="Times New Roman" w:cs="Times New Roman"/>
            <w:bCs/>
            <w:color w:val="0000FF"/>
            <w:sz w:val="28"/>
            <w:szCs w:val="28"/>
          </w:rPr>
          <w:t>.</w:t>
        </w:r>
        <w:r w:rsidRPr="00C37BA6">
          <w:rPr>
            <w:rFonts w:ascii="Times New Roman" w:hAnsi="Times New Roman" w:cs="Times New Roman"/>
            <w:bCs/>
            <w:color w:val="0000FF"/>
            <w:sz w:val="28"/>
            <w:szCs w:val="28"/>
            <w:lang w:val="en-US"/>
          </w:rPr>
          <w:t>papk</w:t>
        </w:r>
        <w:r w:rsidRPr="00C37BA6">
          <w:rPr>
            <w:rFonts w:ascii="Times New Roman" w:hAnsi="Times New Roman" w:cs="Times New Roman"/>
            <w:bCs/>
            <w:color w:val="0000FF"/>
            <w:sz w:val="28"/>
            <w:szCs w:val="28"/>
          </w:rPr>
          <w:t>.</w:t>
        </w:r>
        <w:r w:rsidRPr="00C37BA6">
          <w:rPr>
            <w:rFonts w:ascii="Times New Roman" w:hAnsi="Times New Roman" w:cs="Times New Roman"/>
            <w:bCs/>
            <w:color w:val="0000FF"/>
            <w:sz w:val="28"/>
            <w:szCs w:val="28"/>
            <w:lang w:val="en-US"/>
          </w:rPr>
          <w:t>su</w:t>
        </w:r>
      </w:hyperlink>
      <w:r w:rsidRPr="00C37BA6">
        <w:rPr>
          <w:rFonts w:ascii="Times New Roman" w:hAnsi="Times New Roman" w:cs="Times New Roman"/>
          <w:bCs/>
          <w:sz w:val="28"/>
          <w:szCs w:val="28"/>
        </w:rPr>
        <w:t>,</w:t>
      </w:r>
      <w:r w:rsidRPr="00C37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Pr="00C37BA6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www.papt59.ru</w:t>
        </w:r>
      </w:hyperlink>
      <w:r w:rsidRPr="00C37BA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C37BA6">
        <w:rPr>
          <w:rFonts w:ascii="Times New Roman" w:hAnsi="Times New Roman" w:cs="Times New Roman"/>
          <w:bCs/>
          <w:sz w:val="28"/>
          <w:szCs w:val="28"/>
        </w:rPr>
        <w:t>не позднее 1 октября 2017 года</w:t>
      </w: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3.3. Финальное мероприятие Конкурса проводится в октябре 2017 года.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финал приглашаются победители и участники Конкурса. 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3.4. Критерии оценки конкурсных отчетов.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При подведении итогов отчеты оцениваются по следующим критериям: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3.4.1. обоснование актуальности поднятой проблемы, социальная значимость выполненной работы для территории (0-3 баллов);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3.4.2. постановка цели и задач, их соответствие обозначенной проблеме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br/>
        <w:t>(0-3 баллов);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3.4.3. комплексный характер проекта (природоохранная, просветительская деятельность) (0-3 баллов);  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3.4.4. оригинальность и инновационность содержания, форм и методов решения проблемы, наличие самостоятельного взгляда авторов на решение проблемы (0-3 баллов);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3.4.5. практическая значимость проведённых работ – количественные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br/>
        <w:t>и качественные результаты работы (0-20 баллов);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3.4.6. дальнейшие перспективы работы в данном направлении или гарантия закрепления достигнутого результата (0-5 баллов)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3.4.7. грамотность и логичность в изложении (0-3 баллов);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3.4.8. качество оформления (0-3);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3.4.9. сотрудничество с органами исполнительной власти и местного самоуправления и СМИ (0 – 3 баллов).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При подведении итогов суммы баллов, поставленные членами жюри, складываются. 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На финальном мероприятии каждое экологическое объединение (отряд) представляет свой отчет в виде стендового доклада. Требования к оформлению стенда в Приложении 3.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Подведение итогов и награждение</w:t>
      </w:r>
    </w:p>
    <w:p w:rsidR="00C37BA6" w:rsidRPr="00C37BA6" w:rsidRDefault="00C37BA6" w:rsidP="00C37BA6">
      <w:pPr>
        <w:spacing w:line="36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4.1. При анализе конкурсных отчетов в каждой номинации и в каждой из возрастных групп определяются победители (1 место) и призеры (2,3 место) Конкурса; они награждаются дипломами и памятными призами. 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4.2. По решению жюри отдельные участники Конкурса, в том числе, наиболее полно и качественно представившие стендовые доклады на финале мероприятия, могут награждаться грамотами и спецпризами.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4.3. Все участники Конкурса получают сертификаты.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4.4. Педагогам, подготовившим победителей и призеров Конкурса, вручаются благодарственные письма.</w:t>
      </w:r>
    </w:p>
    <w:p w:rsidR="00C37BA6" w:rsidRPr="00C37BA6" w:rsidRDefault="00C37BA6" w:rsidP="00C37BA6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BA6" w:rsidRPr="00C37BA6" w:rsidRDefault="00C37BA6" w:rsidP="00C37BA6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Финансирование Конкурса</w:t>
      </w:r>
    </w:p>
    <w:p w:rsidR="00C37BA6" w:rsidRPr="00C37BA6" w:rsidRDefault="00C37BA6" w:rsidP="00C37BA6">
      <w:pPr>
        <w:spacing w:line="36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tabs>
          <w:tab w:val="left" w:pos="540"/>
        </w:tabs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C37BA6">
        <w:rPr>
          <w:rFonts w:ascii="Times New Roman" w:hAnsi="Times New Roman" w:cs="Times New Roman"/>
          <w:bCs/>
          <w:sz w:val="28"/>
          <w:szCs w:val="28"/>
        </w:rPr>
        <w:t xml:space="preserve">. Министерство образования и науки Пермского края финансирует организацию конкурса в части оплаты труда членов жюри конкурса, изготовления наградных документов и приобретения призов для победителей и призеров. </w:t>
      </w:r>
    </w:p>
    <w:p w:rsidR="00C37BA6" w:rsidRPr="00C37BA6" w:rsidRDefault="00C37BA6" w:rsidP="00C37BA6">
      <w:pPr>
        <w:tabs>
          <w:tab w:val="left" w:pos="540"/>
        </w:tabs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BA6">
        <w:rPr>
          <w:rFonts w:ascii="Times New Roman" w:hAnsi="Times New Roman" w:cs="Times New Roman"/>
          <w:bCs/>
          <w:sz w:val="28"/>
          <w:szCs w:val="28"/>
        </w:rPr>
        <w:t xml:space="preserve">5.2. Министерство </w:t>
      </w:r>
      <w:r w:rsidRPr="00C37BA6">
        <w:rPr>
          <w:rFonts w:ascii="Times New Roman" w:hAnsi="Times New Roman" w:cs="Times New Roman"/>
          <w:sz w:val="28"/>
          <w:szCs w:val="28"/>
        </w:rPr>
        <w:t xml:space="preserve">природных ресурсов, лесного хозяйства и экологии Пермского края финансирует </w:t>
      </w:r>
      <w:r w:rsidRPr="00C37BA6">
        <w:rPr>
          <w:rFonts w:ascii="Times New Roman" w:hAnsi="Times New Roman" w:cs="Times New Roman"/>
          <w:bCs/>
          <w:sz w:val="28"/>
          <w:szCs w:val="28"/>
        </w:rPr>
        <w:t xml:space="preserve">организацию финала Конкурса в части оплаты труда исполнителей, </w:t>
      </w:r>
      <w:r w:rsidRPr="00C37BA6">
        <w:rPr>
          <w:rFonts w:ascii="Times New Roman" w:hAnsi="Times New Roman" w:cs="Times New Roman"/>
          <w:sz w:val="28"/>
          <w:szCs w:val="28"/>
        </w:rPr>
        <w:t>обеспечения проживания и питания участников финала.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5.3. Для организации Конкурса и награждения его участников могут привлекаться спонсоры. </w:t>
      </w:r>
    </w:p>
    <w:p w:rsidR="00C37BA6" w:rsidRPr="00C37BA6" w:rsidRDefault="00C37BA6" w:rsidP="00C37BA6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5.4. Оплату проезда участников финального мероприятия осуществляет направляющая организация.</w:t>
      </w:r>
    </w:p>
    <w:p w:rsidR="00C37BA6" w:rsidRPr="00C37BA6" w:rsidRDefault="00C37BA6" w:rsidP="00C37BA6">
      <w:pPr>
        <w:rPr>
          <w:rFonts w:ascii="Times New Roman" w:hAnsi="Times New Roman" w:cs="Times New Roman"/>
          <w:color w:val="000000"/>
          <w:sz w:val="28"/>
          <w:szCs w:val="28"/>
        </w:rPr>
        <w:sectPr w:rsidR="00C37BA6" w:rsidRPr="00C37BA6">
          <w:pgSz w:w="11906" w:h="16838"/>
          <w:pgMar w:top="1134" w:right="567" w:bottom="794" w:left="1418" w:header="720" w:footer="720" w:gutter="0"/>
          <w:cols w:space="720"/>
        </w:sectPr>
      </w:pPr>
    </w:p>
    <w:p w:rsidR="00C37BA6" w:rsidRPr="00C37BA6" w:rsidRDefault="00C37BA6" w:rsidP="00C37BA6">
      <w:pPr>
        <w:spacing w:line="360" w:lineRule="exact"/>
        <w:ind w:firstLine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37BA6" w:rsidRPr="00C37BA6" w:rsidRDefault="00C37BA6" w:rsidP="00C37BA6">
      <w:pPr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C37BA6">
        <w:rPr>
          <w:rFonts w:ascii="Times New Roman" w:hAnsi="Times New Roman" w:cs="Times New Roman"/>
          <w:sz w:val="28"/>
          <w:szCs w:val="28"/>
        </w:rPr>
        <w:t>к Положению</w:t>
      </w:r>
    </w:p>
    <w:p w:rsidR="00C37BA6" w:rsidRPr="00C37BA6" w:rsidRDefault="00C37BA6" w:rsidP="00C37BA6">
      <w:pPr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C37BA6">
        <w:rPr>
          <w:rFonts w:ascii="Times New Roman" w:hAnsi="Times New Roman" w:cs="Times New Roman"/>
          <w:sz w:val="28"/>
          <w:szCs w:val="28"/>
        </w:rPr>
        <w:t>о краевом конкурсе</w:t>
      </w:r>
    </w:p>
    <w:p w:rsidR="00C37BA6" w:rsidRPr="00C37BA6" w:rsidRDefault="00C37BA6" w:rsidP="00C37BA6">
      <w:pPr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C37BA6">
        <w:rPr>
          <w:rFonts w:ascii="Times New Roman" w:hAnsi="Times New Roman" w:cs="Times New Roman"/>
          <w:sz w:val="28"/>
          <w:szCs w:val="28"/>
        </w:rPr>
        <w:t>природоохранных</w:t>
      </w:r>
    </w:p>
    <w:p w:rsidR="00C37BA6" w:rsidRPr="00C37BA6" w:rsidRDefault="00C37BA6" w:rsidP="00C37BA6">
      <w:pPr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C37BA6">
        <w:rPr>
          <w:rFonts w:ascii="Times New Roman" w:hAnsi="Times New Roman" w:cs="Times New Roman"/>
          <w:sz w:val="28"/>
          <w:szCs w:val="28"/>
        </w:rPr>
        <w:t>экологических отрядов</w:t>
      </w:r>
    </w:p>
    <w:p w:rsidR="00C37BA6" w:rsidRPr="00C37BA6" w:rsidRDefault="00C37BA6" w:rsidP="00C37BA6">
      <w:pPr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C37BA6">
        <w:rPr>
          <w:rFonts w:ascii="Times New Roman" w:hAnsi="Times New Roman" w:cs="Times New Roman"/>
          <w:sz w:val="28"/>
          <w:szCs w:val="28"/>
        </w:rPr>
        <w:t>«Мое зеленое лето»</w:t>
      </w:r>
    </w:p>
    <w:p w:rsidR="00C37BA6" w:rsidRPr="00C37BA6" w:rsidRDefault="00C37BA6" w:rsidP="00C37B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C37BA6" w:rsidRPr="00C37BA6" w:rsidRDefault="00C37BA6" w:rsidP="00C37B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содержанию отчета.</w:t>
      </w:r>
    </w:p>
    <w:p w:rsidR="00C37BA6" w:rsidRPr="00C37BA6" w:rsidRDefault="00C37BA6" w:rsidP="00C37B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На конкурс принимаются отчеты о работе, фактически проделанной экологическими отрядами или объединениями строго в период с 1 апреля по 1 сентября 2017 года!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Отчет о работе оформляется в логической и хронологической последовательности, включает следующие разделы: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 Титульный лист: представляет собой правильно оформленную Заявку (Приложение 2) с полным списком участников объединения (отряда) с указанием их возраста по состоянию на момент проведения работ по 1 сентября 2017 года включительно.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2. Описание сущности экологической проблемы (для села, района, города, региона): необходимо описать проблему и причины, которые побудили экологическое объединение (отряд) к решению данной проблемы. Для подтверждения проблемы в разделе могут быть приведены статистические данные, материалы СМИ, данные социологического опроса, научные данные и др. Природоохранная работа объединения должна быть направлена на поиск решения локальных (местных) экологических проблем: загрязнение и пересыхание малых рек и озер, несанкционированные свалки и замусоривание территорий, незаконная застройка,  вырубка леса, браконьерство в различных его проявлениях, весенние палы, угроза лесных пожаров, световое и шумовое загрязнение, угрозы особо охраняемым  природным территориям, экологическая безграмотность людей и т.д.;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3. Цель и задачи;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4. География проекта: указать наименование одного или нескольких муниципальных районов (городских округов), которые были задействованы во время выполнения работ, перечислить партнёров проекта;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Описание основных этапов работы и основных мероприятий: в данном разделе описываются способы, методы и механизмы достижения поставленной цели: что делали, кто участвовал, какие ресурсы были задействованы;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6. Количественные результаты работы: охват целевой аудитории, количество просветительских мероприятий, количество посаженных деревьев, количество собранных вторичных ресурсов и т.п., результаты должны быть подтверждены (фотографии, заметки в СМИ и др.) 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7. Качественные результаты работы: необходимо описать качественные изменения: было – стало, отзывы и оценка благополучателей (опрос или анкетирование) и т.п.;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8. Перспективы: опишите, как предполагается закрепить достигнутые результаты, расширить и тиражировать наработанные достижения;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9. Оценка работы социумом: отзывы в СМИ, благодарственные письма и т.п.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выполненной работы должны соответствовать решению проблемы и поставленной цели. 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Объём отчета не должен превышать 7 листов машинописного текста. Должен быть оформлен на листах форматом А4, в машинописном исполнении, листы должны быть скреплены между собой, но отдельно от приложений. Приложения могут содержать фотоматериалы, подтверждающие содержание отчета, копии статей в СМИ, анализ социологических исследований (опросов), отзывы благополучателей и участников мероприятий, при необходимости графики, схемы, таблицы и т.п.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Содержание приложений должно соответствовать содержанию отчета, в тексте отчета должны быть ссылки на приложения. Объём приложений к отчету не ограничен.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При оценке отчетов приоритетными формами работы определены:</w:t>
      </w:r>
    </w:p>
    <w:p w:rsidR="00C37BA6" w:rsidRPr="00C37BA6" w:rsidRDefault="00C37BA6" w:rsidP="00C37B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акции, рейды и трудовые десанты природоохранной направленности, имеющие непосредственное практическое значение в данной местности;</w:t>
      </w:r>
    </w:p>
    <w:p w:rsidR="00C37BA6" w:rsidRPr="00C37BA6" w:rsidRDefault="00C37BA6" w:rsidP="00C37B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эколого-просветительские мероприятия и распространение природоохранных идей;</w:t>
      </w:r>
    </w:p>
    <w:p w:rsidR="00C37BA6" w:rsidRPr="00C37BA6" w:rsidRDefault="00C37BA6" w:rsidP="00C37B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мероприятия по оценке и улучшению санитарного состояния различных экосистем; </w:t>
      </w:r>
    </w:p>
    <w:p w:rsidR="00C37BA6" w:rsidRPr="00C37BA6" w:rsidRDefault="00C37BA6" w:rsidP="00C37B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выращивание посадочного материала и посадка декоративных и лесных культур;</w:t>
      </w:r>
    </w:p>
    <w:p w:rsidR="00C37BA6" w:rsidRPr="00C37BA6" w:rsidRDefault="00C37BA6" w:rsidP="00C37B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защита экосистем от вандализма, вредителей и болезней;</w:t>
      </w:r>
    </w:p>
    <w:p w:rsidR="00C37BA6" w:rsidRPr="00C37BA6" w:rsidRDefault="00C37BA6" w:rsidP="00C37B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оборудование экологически - информативных и безопасных площадок для отдыха, экологических троп и туристических маршрутов;</w:t>
      </w:r>
    </w:p>
    <w:p w:rsidR="00C37BA6" w:rsidRPr="00C37BA6" w:rsidRDefault="00C37BA6" w:rsidP="00C37B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оборудование родников и очистка малых рек и других водных объектов;</w:t>
      </w:r>
    </w:p>
    <w:p w:rsidR="00C37BA6" w:rsidRPr="00C37BA6" w:rsidRDefault="00C37BA6" w:rsidP="00C37B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прочая природоохранная деятельность;</w:t>
      </w:r>
    </w:p>
    <w:p w:rsidR="00C37BA6" w:rsidRPr="00C37BA6" w:rsidRDefault="00C37BA6" w:rsidP="00C37B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создание экологических троп, экологических бригад, видеофильмов, средств наглядной агитации, экологических лекториев и т.д.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Отчеты, содержащие информацию только о проведенных исследованиях, не  отражающие практической природоохранной деятельности отряда, не принимаются.</w:t>
      </w:r>
    </w:p>
    <w:p w:rsidR="00C37BA6" w:rsidRPr="00C37BA6" w:rsidRDefault="00C37BA6" w:rsidP="00C37B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ind w:left="6663"/>
        <w:rPr>
          <w:rFonts w:ascii="Times New Roman" w:hAnsi="Times New Roman" w:cs="Times New Roman"/>
          <w:sz w:val="28"/>
          <w:szCs w:val="28"/>
        </w:rPr>
      </w:pPr>
      <w:r w:rsidRPr="00C37BA6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C37BA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37BA6" w:rsidRPr="00C37BA6" w:rsidRDefault="00C37BA6" w:rsidP="00C37BA6">
      <w:pPr>
        <w:spacing w:line="240" w:lineRule="exact"/>
        <w:ind w:firstLine="6662"/>
        <w:rPr>
          <w:rFonts w:ascii="Times New Roman" w:hAnsi="Times New Roman" w:cs="Times New Roman"/>
          <w:sz w:val="28"/>
          <w:szCs w:val="28"/>
        </w:rPr>
      </w:pPr>
      <w:r w:rsidRPr="00C37BA6">
        <w:rPr>
          <w:rFonts w:ascii="Times New Roman" w:hAnsi="Times New Roman" w:cs="Times New Roman"/>
          <w:sz w:val="28"/>
          <w:szCs w:val="28"/>
        </w:rPr>
        <w:t>к Положению</w:t>
      </w:r>
    </w:p>
    <w:p w:rsidR="00C37BA6" w:rsidRPr="00C37BA6" w:rsidRDefault="00C37BA6" w:rsidP="00C37BA6">
      <w:pPr>
        <w:spacing w:line="240" w:lineRule="exact"/>
        <w:ind w:firstLine="6662"/>
        <w:rPr>
          <w:rFonts w:ascii="Times New Roman" w:hAnsi="Times New Roman" w:cs="Times New Roman"/>
          <w:sz w:val="28"/>
          <w:szCs w:val="28"/>
        </w:rPr>
      </w:pPr>
      <w:r w:rsidRPr="00C37BA6">
        <w:rPr>
          <w:rFonts w:ascii="Times New Roman" w:hAnsi="Times New Roman" w:cs="Times New Roman"/>
          <w:sz w:val="28"/>
          <w:szCs w:val="28"/>
        </w:rPr>
        <w:t>о краевом конкурсе</w:t>
      </w:r>
    </w:p>
    <w:p w:rsidR="00C37BA6" w:rsidRPr="00C37BA6" w:rsidRDefault="00C37BA6" w:rsidP="00C37BA6">
      <w:pPr>
        <w:spacing w:line="240" w:lineRule="exact"/>
        <w:ind w:firstLine="6662"/>
        <w:rPr>
          <w:rFonts w:ascii="Times New Roman" w:hAnsi="Times New Roman" w:cs="Times New Roman"/>
          <w:sz w:val="28"/>
          <w:szCs w:val="28"/>
        </w:rPr>
      </w:pPr>
      <w:r w:rsidRPr="00C37BA6">
        <w:rPr>
          <w:rFonts w:ascii="Times New Roman" w:hAnsi="Times New Roman" w:cs="Times New Roman"/>
          <w:sz w:val="28"/>
          <w:szCs w:val="28"/>
        </w:rPr>
        <w:t>природоохранных</w:t>
      </w:r>
    </w:p>
    <w:p w:rsidR="00C37BA6" w:rsidRPr="00C37BA6" w:rsidRDefault="00C37BA6" w:rsidP="00C37BA6">
      <w:pPr>
        <w:spacing w:line="240" w:lineRule="exact"/>
        <w:ind w:firstLine="6662"/>
        <w:rPr>
          <w:rFonts w:ascii="Times New Roman" w:hAnsi="Times New Roman" w:cs="Times New Roman"/>
          <w:sz w:val="28"/>
          <w:szCs w:val="28"/>
        </w:rPr>
      </w:pPr>
      <w:r w:rsidRPr="00C37BA6">
        <w:rPr>
          <w:rFonts w:ascii="Times New Roman" w:hAnsi="Times New Roman" w:cs="Times New Roman"/>
          <w:sz w:val="28"/>
          <w:szCs w:val="28"/>
        </w:rPr>
        <w:t>экологических отрядов</w:t>
      </w:r>
    </w:p>
    <w:p w:rsidR="00C37BA6" w:rsidRPr="00C37BA6" w:rsidRDefault="00C37BA6" w:rsidP="00C37BA6">
      <w:pPr>
        <w:spacing w:line="240" w:lineRule="exact"/>
        <w:ind w:firstLine="6662"/>
        <w:rPr>
          <w:rFonts w:ascii="Times New Roman" w:hAnsi="Times New Roman" w:cs="Times New Roman"/>
          <w:sz w:val="28"/>
          <w:szCs w:val="28"/>
        </w:rPr>
      </w:pPr>
      <w:r w:rsidRPr="00C37BA6">
        <w:rPr>
          <w:rFonts w:ascii="Times New Roman" w:hAnsi="Times New Roman" w:cs="Times New Roman"/>
          <w:sz w:val="28"/>
          <w:szCs w:val="28"/>
        </w:rPr>
        <w:t>«Мое зеленое лето»</w:t>
      </w:r>
    </w:p>
    <w:p w:rsidR="00C37BA6" w:rsidRPr="00C37BA6" w:rsidRDefault="00C37BA6" w:rsidP="00C37B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BA6" w:rsidRPr="00C37BA6" w:rsidRDefault="00C37BA6" w:rsidP="00C37B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C37BA6" w:rsidRPr="00C37BA6" w:rsidRDefault="00C37BA6" w:rsidP="00C37BA6">
      <w:pPr>
        <w:pBdr>
          <w:bottom w:val="single" w:sz="12" w:space="1" w:color="00000A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в краевом конкурсе природоохранных экологических отрядов «Мое зелёное лето» 2017 год</w:t>
      </w:r>
    </w:p>
    <w:p w:rsidR="00C37BA6" w:rsidRPr="00C37BA6" w:rsidRDefault="00C37BA6" w:rsidP="00C37BA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Cs/>
          <w:color w:val="000000"/>
          <w:sz w:val="28"/>
          <w:szCs w:val="28"/>
        </w:rPr>
        <w:t>Заявку оформить на компьютере или заполнить отчетливо печатными буквами:</w:t>
      </w: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НОМИНАЦИЯ:________________________________________________________</w:t>
      </w: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Указать название номинации, в которой нужно рассматривать деятельность объединения/экологического отряда</w:t>
      </w:r>
    </w:p>
    <w:p w:rsidR="00C37BA6" w:rsidRPr="00C37BA6" w:rsidRDefault="00C37BA6" w:rsidP="00C37B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7BA6" w:rsidRPr="00C37BA6" w:rsidRDefault="00C37BA6" w:rsidP="00C37B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color w:val="000000"/>
          <w:sz w:val="28"/>
          <w:szCs w:val="28"/>
        </w:rPr>
        <w:t>ФАМИЛИЯ, ИМЯ УЧАСТНИКА КОНКУРСА__________________________</w:t>
      </w: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ab/>
        <w:t>Заполняется в случае индивидуального участия</w:t>
      </w: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 ОБЪЕДИНЕНИЯ:__________________________________________</w:t>
      </w:r>
    </w:p>
    <w:p w:rsidR="00C37BA6" w:rsidRPr="00C37BA6" w:rsidRDefault="00C37BA6" w:rsidP="00C37BA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указать название и статус экологического объединения (отряда)</w:t>
      </w: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ОРГАНИЗАЦИЯ, при которой данное объединение создано и действует_____________________________________________________________</w:t>
      </w:r>
    </w:p>
    <w:p w:rsidR="00C37BA6" w:rsidRPr="00C37BA6" w:rsidRDefault="00C37BA6" w:rsidP="00C37BA6">
      <w:pPr>
        <w:pBdr>
          <w:bottom w:val="single" w:sz="12" w:space="1" w:color="00000A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Название организации (в соответствии с Уставом), при которой создано экологическое объединение (отряд)</w:t>
      </w:r>
    </w:p>
    <w:p w:rsidR="00C37BA6" w:rsidRPr="00C37BA6" w:rsidRDefault="00C37BA6" w:rsidP="00C37B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BA6" w:rsidRPr="00C37BA6" w:rsidRDefault="00C37BA6" w:rsidP="00C37B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 ОРГАНИЗАЦИИ_______________________________________________</w:t>
      </w:r>
    </w:p>
    <w:p w:rsidR="00C37BA6" w:rsidRPr="00C37BA6" w:rsidRDefault="00C37BA6" w:rsidP="00C37BA6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Указать точный почтовый адрес организации, при которой создано экологическое объединения (отряд)</w:t>
      </w:r>
    </w:p>
    <w:p w:rsidR="00C37BA6" w:rsidRPr="00C37BA6" w:rsidRDefault="00C37BA6" w:rsidP="00C37BA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ФАМИЛИЯ, ИМЯ, ОТЧЕСТВО руководителя экологического объединения (отряда)___________________________________________________________</w:t>
      </w:r>
    </w:p>
    <w:p w:rsidR="00C37BA6" w:rsidRPr="00C37BA6" w:rsidRDefault="00C37BA6" w:rsidP="00C37BA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ДОЛЖНОСТЬ _____________________________________________________</w:t>
      </w: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КОНТАКТНАЯ ИНФОРМАЦИЯ:</w:t>
      </w:r>
    </w:p>
    <w:p w:rsidR="00C37BA6" w:rsidRPr="00C37BA6" w:rsidRDefault="00C37BA6" w:rsidP="00C37BA6">
      <w:pPr>
        <w:pBdr>
          <w:top w:val="single" w:sz="12" w:space="1" w:color="00000A"/>
          <w:bottom w:val="single" w:sz="12" w:space="1" w:color="00000A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Указать точный почтовый адрес (телефон, </w:t>
      </w:r>
      <w:r w:rsidRPr="00C37BA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37BA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>) для связи</w:t>
      </w: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ИСТОЧНИК ФИНАНСИРОВАНИЯ деятельности 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экологического объединения (отряда) </w:t>
      </w:r>
      <w:r w:rsidRPr="00C37BA6">
        <w:rPr>
          <w:rFonts w:ascii="Times New Roman" w:hAnsi="Times New Roman" w:cs="Times New Roman"/>
          <w:b/>
          <w:color w:val="000000"/>
          <w:sz w:val="28"/>
          <w:szCs w:val="28"/>
        </w:rPr>
        <w:t>за отчетный период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 (бюджет/грант/спонсорские средства)</w:t>
      </w: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</w:t>
      </w: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Заполнить обязательно. Если деятельность не финансируется сделать пометку «</w:t>
      </w: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финансируется».</w:t>
      </w: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участников экологического объединения (отряда) с указанием возраста:</w:t>
      </w:r>
    </w:p>
    <w:p w:rsidR="00C37BA6" w:rsidRPr="00C37BA6" w:rsidRDefault="00C37BA6" w:rsidP="00C37BA6">
      <w:pPr>
        <w:pBdr>
          <w:top w:val="single" w:sz="12" w:space="1" w:color="00000A"/>
          <w:bottom w:val="single" w:sz="12" w:space="1" w:color="00000A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BA6">
        <w:rPr>
          <w:rFonts w:ascii="Times New Roman" w:hAnsi="Times New Roman" w:cs="Times New Roman"/>
          <w:sz w:val="28"/>
          <w:szCs w:val="28"/>
        </w:rPr>
        <w:t>Необходимо перечислить всех участников экологического объединения (отряда) на отдельном листе</w:t>
      </w:r>
    </w:p>
    <w:p w:rsidR="00C37BA6" w:rsidRPr="00C37BA6" w:rsidRDefault="00C37BA6" w:rsidP="00C37B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sz w:val="28"/>
          <w:szCs w:val="28"/>
        </w:rPr>
        <w:br w:type="page"/>
      </w:r>
      <w:r w:rsidRPr="00C37B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C37BA6" w:rsidRPr="00C37BA6" w:rsidRDefault="00C37BA6" w:rsidP="00C37BA6">
      <w:pPr>
        <w:tabs>
          <w:tab w:val="left" w:pos="6663"/>
        </w:tabs>
        <w:spacing w:line="240" w:lineRule="exac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</w:p>
    <w:p w:rsidR="00C37BA6" w:rsidRPr="00C37BA6" w:rsidRDefault="00C37BA6" w:rsidP="00C37BA6">
      <w:pPr>
        <w:tabs>
          <w:tab w:val="left" w:pos="6663"/>
        </w:tabs>
        <w:spacing w:line="240" w:lineRule="exac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о краевом конкурсе</w:t>
      </w:r>
    </w:p>
    <w:p w:rsidR="00C37BA6" w:rsidRPr="00C37BA6" w:rsidRDefault="00C37BA6" w:rsidP="00C37BA6">
      <w:pPr>
        <w:tabs>
          <w:tab w:val="left" w:pos="6663"/>
        </w:tabs>
        <w:spacing w:line="240" w:lineRule="exac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природоохранных</w:t>
      </w:r>
    </w:p>
    <w:p w:rsidR="00C37BA6" w:rsidRPr="00C37BA6" w:rsidRDefault="00C37BA6" w:rsidP="00C37BA6">
      <w:pPr>
        <w:tabs>
          <w:tab w:val="left" w:pos="6663"/>
        </w:tabs>
        <w:spacing w:line="240" w:lineRule="exac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экологических отрядов</w:t>
      </w:r>
    </w:p>
    <w:p w:rsidR="00C37BA6" w:rsidRPr="00C37BA6" w:rsidRDefault="00C37BA6" w:rsidP="00C37BA6">
      <w:pPr>
        <w:tabs>
          <w:tab w:val="left" w:pos="6663"/>
        </w:tabs>
        <w:spacing w:line="240" w:lineRule="exac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«Мое зеленое лето»</w:t>
      </w:r>
    </w:p>
    <w:p w:rsidR="00C37BA6" w:rsidRPr="00C37BA6" w:rsidRDefault="00C37BA6" w:rsidP="00C37B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стенда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Стендовый доклад представляется на </w:t>
      </w:r>
      <w:r w:rsidRPr="00C37BA6">
        <w:rPr>
          <w:rFonts w:ascii="Times New Roman" w:hAnsi="Times New Roman" w:cs="Times New Roman"/>
          <w:color w:val="000000"/>
          <w:sz w:val="28"/>
          <w:szCs w:val="28"/>
          <w:u w:val="single"/>
        </w:rPr>
        <w:t>2-х ватманских листах</w:t>
      </w: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более) размером 60х110 см, в верхней части которых указывается следующая информация:</w:t>
      </w:r>
    </w:p>
    <w:p w:rsidR="00C37BA6" w:rsidRPr="00C37BA6" w:rsidRDefault="00C37BA6" w:rsidP="00C37BA6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название объединения, выполнившего работу;</w:t>
      </w:r>
    </w:p>
    <w:p w:rsidR="00C37BA6" w:rsidRPr="00C37BA6" w:rsidRDefault="00C37BA6" w:rsidP="00C37BA6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фамилия (-и), имя (-а) автора (-ов) работы, класс /желательно поместить фотографии экологического объединения (отряда), автора (-ов);</w:t>
      </w:r>
    </w:p>
    <w:p w:rsidR="00C37BA6" w:rsidRPr="00C37BA6" w:rsidRDefault="00C37BA6" w:rsidP="00C37BA6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учреждение, при котором выполнена работа;</w:t>
      </w:r>
    </w:p>
    <w:p w:rsidR="00C37BA6" w:rsidRPr="00C37BA6" w:rsidRDefault="00C37BA6" w:rsidP="00C37BA6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Ф.И.О. (полностью) руководителей и консультантов (если таковые имеются).</w:t>
      </w:r>
    </w:p>
    <w:p w:rsidR="00C37BA6" w:rsidRPr="00C37BA6" w:rsidRDefault="00C37BA6" w:rsidP="00C37BA6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материалы отчета на стенде располагаются по 4 основным разделам:</w:t>
      </w:r>
    </w:p>
    <w:p w:rsidR="00C37BA6" w:rsidRPr="00C37BA6" w:rsidRDefault="00C37BA6" w:rsidP="00C37BA6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актуальность и важность данной проблемы для социума;</w:t>
      </w:r>
    </w:p>
    <w:p w:rsidR="00C37BA6" w:rsidRPr="00C37BA6" w:rsidRDefault="00C37BA6" w:rsidP="00C37BA6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действия, выполненные объединением (организацией);</w:t>
      </w:r>
    </w:p>
    <w:p w:rsidR="00C37BA6" w:rsidRPr="00C37BA6" w:rsidRDefault="00C37BA6" w:rsidP="00C37BA6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реальные результаты проделанной работы;</w:t>
      </w:r>
    </w:p>
    <w:p w:rsidR="00C37BA6" w:rsidRPr="00C37BA6" w:rsidRDefault="00C37BA6" w:rsidP="00C37BA6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отзывы социума.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 xml:space="preserve">Текст должен быть проиллюстрирован схемами, графиками, рисунками и фотографиями, имеющими названия и пр. условные обозначения. </w:t>
      </w:r>
    </w:p>
    <w:p w:rsidR="00C37BA6" w:rsidRPr="00C37BA6" w:rsidRDefault="00C37BA6" w:rsidP="00C37B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BA6" w:rsidRPr="00C37BA6" w:rsidRDefault="00C37BA6" w:rsidP="00C37B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Стендовый доклад</w:t>
      </w:r>
    </w:p>
    <w:p w:rsidR="00C37BA6" w:rsidRPr="00C37BA6" w:rsidRDefault="00C37BA6" w:rsidP="00C37B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BA6">
        <w:rPr>
          <w:rFonts w:ascii="Times New Roman" w:hAnsi="Times New Roman" w:cs="Times New Roman"/>
          <w:color w:val="000000"/>
          <w:sz w:val="28"/>
          <w:szCs w:val="28"/>
        </w:rPr>
        <w:t>Выступление 1-3 человек в течение 7 минут, где стендисты должны продемонстрировать умение компетентно представить содержание и результаты проделанной работы, свой проект, аргументировано отвечать на вопросы участников из других команд и жюри, рассказать о практических результатах своей деятельности.</w:t>
      </w:r>
    </w:p>
    <w:p w:rsidR="00C37BA6" w:rsidRPr="00C37BA6" w:rsidRDefault="00C37BA6" w:rsidP="00C37B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7BA6" w:rsidRPr="00C37BA6" w:rsidRDefault="00C37BA6" w:rsidP="00C37B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F19" w:rsidRPr="00C37BA6" w:rsidRDefault="00492F19">
      <w:pPr>
        <w:rPr>
          <w:rFonts w:ascii="Times New Roman" w:hAnsi="Times New Roman" w:cs="Times New Roman"/>
          <w:sz w:val="28"/>
          <w:szCs w:val="28"/>
        </w:rPr>
      </w:pPr>
    </w:p>
    <w:sectPr w:rsidR="00492F19" w:rsidRPr="00C37BA6" w:rsidSect="00E6359C">
      <w:headerReference w:type="default" r:id="rId10"/>
      <w:pgSz w:w="11906" w:h="16838" w:code="9"/>
      <w:pgMar w:top="1134" w:right="567" w:bottom="79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9C" w:rsidRDefault="00492F19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C37BA6">
      <w:rPr>
        <w:noProof/>
      </w:rPr>
      <w:t>11</w:t>
    </w:r>
    <w:r>
      <w:fldChar w:fldCharType="end"/>
    </w:r>
  </w:p>
  <w:p w:rsidR="00E6359C" w:rsidRDefault="00492F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6BA"/>
    <w:multiLevelType w:val="hybridMultilevel"/>
    <w:tmpl w:val="0FC42B5C"/>
    <w:lvl w:ilvl="0" w:tplc="33188BD8">
      <w:start w:val="1"/>
      <w:numFmt w:val="decimal"/>
      <w:lvlText w:val="%1."/>
      <w:lvlJc w:val="left"/>
      <w:pPr>
        <w:ind w:left="1429" w:hanging="360"/>
      </w:pPr>
    </w:lvl>
    <w:lvl w:ilvl="1" w:tplc="5B80AC26" w:tentative="1">
      <w:start w:val="1"/>
      <w:numFmt w:val="lowerLetter"/>
      <w:lvlText w:val="%2."/>
      <w:lvlJc w:val="left"/>
      <w:pPr>
        <w:ind w:left="2149" w:hanging="360"/>
      </w:pPr>
    </w:lvl>
    <w:lvl w:ilvl="2" w:tplc="9BAA66C2" w:tentative="1">
      <w:start w:val="1"/>
      <w:numFmt w:val="lowerRoman"/>
      <w:lvlText w:val="%3."/>
      <w:lvlJc w:val="right"/>
      <w:pPr>
        <w:ind w:left="2869" w:hanging="180"/>
      </w:pPr>
    </w:lvl>
    <w:lvl w:ilvl="3" w:tplc="B4523004" w:tentative="1">
      <w:start w:val="1"/>
      <w:numFmt w:val="decimal"/>
      <w:lvlText w:val="%4."/>
      <w:lvlJc w:val="left"/>
      <w:pPr>
        <w:ind w:left="3589" w:hanging="360"/>
      </w:pPr>
    </w:lvl>
    <w:lvl w:ilvl="4" w:tplc="7D8036C6" w:tentative="1">
      <w:start w:val="1"/>
      <w:numFmt w:val="lowerLetter"/>
      <w:lvlText w:val="%5."/>
      <w:lvlJc w:val="left"/>
      <w:pPr>
        <w:ind w:left="4309" w:hanging="360"/>
      </w:pPr>
    </w:lvl>
    <w:lvl w:ilvl="5" w:tplc="B61E2356" w:tentative="1">
      <w:start w:val="1"/>
      <w:numFmt w:val="lowerRoman"/>
      <w:lvlText w:val="%6."/>
      <w:lvlJc w:val="right"/>
      <w:pPr>
        <w:ind w:left="5029" w:hanging="180"/>
      </w:pPr>
    </w:lvl>
    <w:lvl w:ilvl="6" w:tplc="EC588792" w:tentative="1">
      <w:start w:val="1"/>
      <w:numFmt w:val="decimal"/>
      <w:lvlText w:val="%7."/>
      <w:lvlJc w:val="left"/>
      <w:pPr>
        <w:ind w:left="5749" w:hanging="360"/>
      </w:pPr>
    </w:lvl>
    <w:lvl w:ilvl="7" w:tplc="5AB417EE" w:tentative="1">
      <w:start w:val="1"/>
      <w:numFmt w:val="lowerLetter"/>
      <w:lvlText w:val="%8."/>
      <w:lvlJc w:val="left"/>
      <w:pPr>
        <w:ind w:left="6469" w:hanging="360"/>
      </w:pPr>
    </w:lvl>
    <w:lvl w:ilvl="8" w:tplc="498877A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CD2F56"/>
    <w:multiLevelType w:val="multilevel"/>
    <w:tmpl w:val="12C0C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7BA6"/>
    <w:rsid w:val="00492F19"/>
    <w:rsid w:val="00C3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BA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7BA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c.papk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-ekocent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pt59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ebc.papk.s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pt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2323</Words>
  <Characters>13244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merkusheva</dc:creator>
  <cp:keywords/>
  <dc:description/>
  <cp:lastModifiedBy>merkusheva</cp:lastModifiedBy>
  <cp:revision>2</cp:revision>
  <dcterms:created xsi:type="dcterms:W3CDTF">2017-04-11T11:28:00Z</dcterms:created>
  <dcterms:modified xsi:type="dcterms:W3CDTF">2017-04-11T11:29:00Z</dcterms:modified>
</cp:coreProperties>
</file>